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FE5" w:rsidRPr="004E1FE3" w:rsidRDefault="004D7C79" w:rsidP="004D7C79">
      <w:pPr>
        <w:spacing w:after="0" w:line="240" w:lineRule="auto"/>
        <w:ind w:left="-1560" w:firstLine="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940116" cy="9544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аспорядок воспитан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0823" cy="9545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4B4FE5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4D7C79" w:rsidRDefault="004D7C79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D7C79" w:rsidRDefault="004D7C79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D7C79" w:rsidRDefault="004D7C79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D7C79" w:rsidRDefault="004D7C79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3.2. Если в течение дня у ребенка появляются первые признаки заболевания (повышение температуры, сыпь, рвота, диарея), родители (законные представители) будут об этом извещены и должны как можно бы</w:t>
      </w:r>
      <w:r w:rsidR="006871BE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стрее забрать ребенка из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3.3. О возможном отсутствии ребенка необходимо предупреждать воспитателя группы. После перенесенного заболевания, а также отсутствия более 5 дней детей принимают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только при наличии справки о выздоровлении.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3.4. Администрация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>оставляет за собой право принимать решен</w:t>
      </w:r>
      <w:r w:rsidR="006871BE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ие о переводе ребенка в медицинское помещение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 xml:space="preserve">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в связи с появлением внешних признаков заболевания. Состояние здоровья ребенка определяет по внешним признакам воспитатель и медицинская сестра.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3.5. Если у ребенка есть аллергия или другие особенности здоровья и развития, то родитель (законный представитель) должен поставить в известность воспитателя, предъявить в данном случае справку или иное медицинское заключение.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3.6.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запрещено давать детям какие-либо лекарства родителем (законным представителем), воспитателями групп или самостоятельно принимать ребенку лекарственные средства.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3.7. Своевременный приход в детский сад – необходимое условие качественной и правильной организации воспитательно-образовательного процесса!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3.8. Медицинский работник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осуществляет контроль приема детей. Выявленные больные дети или дети с подозрением на заболевание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не принимаются; заболевших в течение дня детей изолируют от здоровых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(временно размещают в медицинском помещении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) до прихода родителей (законных представителей) или направляют в лечебное учреждение.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3.9. Родители (законные представители) обязаны приводить ребенка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здоровым и информировать воспитателей о каких-либо изменениях, произошедших в состоянии здоровья ребенка дома.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3.10. О невозможности прихода ребенка по болезни или другой уважительной причине необходимо обязательно сообщить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до 10:00 текущего дня. Ребенок, не посещающий детский сад более пяти дней (за исключением выходных и праздничных дней), должен иметь справку от врача с данными о состоянии здоровья ребенка с указанием диагноза, длительности заболевания, сведений об отсутствии контакта с инфекционными больными.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3.11. В случае длительного отсутствия ребенка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по каким-либо обстоятельствам необходимо написать заявление на имя заведующего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 xml:space="preserve">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о сохранении места за ребенком с указанием периода отсутствия ребенка и причины. </w:t>
      </w:r>
    </w:p>
    <w:p w:rsidR="004B4FE5" w:rsidRPr="004B4FE5" w:rsidRDefault="004B4FE5" w:rsidP="00D568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F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Режим образовательного процесса</w:t>
      </w:r>
      <w:r w:rsidRPr="004B4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4.1. Основу режима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НОД), прогулок и самостоятельной деятельности воспитанников.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4.2. Организация воспитательно-образовательного процесса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соответствует требованиям СанПиН 2.4.1.3049-13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4.2. Спорные и конфликтные ситуации нужно разрешать корректно и уважительно к абонентам, только в отсутствии детей.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4.3. При возникновении вопросов по организации воспитательно-образовательного процесса, пребыванию ребенка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родителям (законным представителям)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следует обсудить это с воспитателями группы и (или) с руководством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="00A15738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15738">
        <w:rPr>
          <w:rFonts w:ascii="Times New Roman" w:hAnsi="Times New Roman" w:cs="Times New Roman"/>
          <w:sz w:val="24"/>
          <w:szCs w:val="24"/>
          <w:lang w:eastAsia="ru-RU"/>
        </w:rPr>
        <w:t>(заведующий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, старший воспитатель).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4.4. Плата за содержание ребенка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вносится в банк не позднее 15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числа каждого месяца.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4.5. Родители (законные представители) обязаны забрать ребенка из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>до 18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>.30 ч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>асов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. Если родители (законные представители) не могут лично забрать ребенка из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, то требуется заранее оповестить об этом администрацию детского сада и сообщить, кто будет забирать ребенка из тех лиц, на которых предоставлены личные заявления родителей (законных представителей).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4.6. 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4.7.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чешки), а также обязателен головной убор (в теплый период года).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4.8. Не рекомендуется одевать ребенку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4.9. В группе детям не разрешается бить и обижать друг друга, брать без разрешения личные вещи; портить и ломать результаты труда других детей.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4.10. Приветствуется активное участие родителей в жизни группы: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участие в праздниках и развлечениях, родительских собраниях;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- сопровождение детей на прогулках, экску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рсиях за пределами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D32623" w:rsidRPr="004E1FE3" w:rsidRDefault="004B4FE5" w:rsidP="00D568CC">
      <w:pPr>
        <w:pStyle w:val="a9"/>
        <w:jc w:val="both"/>
        <w:rPr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- работа в родительском к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омитете группы или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B4FE5">
        <w:rPr>
          <w:lang w:eastAsia="ru-RU"/>
        </w:rPr>
        <w:t xml:space="preserve">. </w:t>
      </w:r>
    </w:p>
    <w:p w:rsidR="00D32623" w:rsidRDefault="004B4FE5" w:rsidP="00D568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F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Обеспечение безопасности</w:t>
      </w:r>
      <w:r w:rsidRPr="004B4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5.1. Родители должны своевременно сообщать об изменении номера телефона, места жительства и места работы.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5.2. Для обеспечения безопасности своего ребенка родитель (законный представитель) передает ребенка только лично в руки воспитателя, обязательно расписывается в журнале о 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приеме ребенка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5.3. Забирая ребенка, родитель (законный представитель) должен обязательно известить воспитателя, который на смене, об уходе ребёнка домой. Категорически запрещен приход ребенка дошкольного возраста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и его уход без сопровождения родителей (законных представителей).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5.4. Воспитателям категорически запрещается отдавать ребенка лицам в нетрезвом состоянии, несовершеннолетним братьям и сестрам, отпускать одних детей по просьбе родителей, отдавать незнакомым лицам.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5.5. Посторонним лицам запрещено нахо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диться в помещении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и на территории без разрешения администрации.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5.6. Запрещается въезд на территорию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на своем личном автомобиле.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5.7. Запрещается давать ребенку в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>жевательную резинку, конфеты, чипсы, сухарики</w:t>
      </w:r>
      <w:r w:rsidR="00E252F7">
        <w:rPr>
          <w:rFonts w:ascii="Times New Roman" w:hAnsi="Times New Roman" w:cs="Times New Roman"/>
          <w:sz w:val="24"/>
          <w:szCs w:val="24"/>
          <w:lang w:eastAsia="ru-RU"/>
        </w:rPr>
        <w:t>, сотовые телефоны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A1573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5.8. Родителям необходимо следить за тем, чтобы у ребенка в карманах не было острых, колющих и режущих предметов.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5.9. В помещении и на территории </w:t>
      </w:r>
      <w:r w:rsidR="00A15738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запрещено курение. </w:t>
      </w:r>
    </w:p>
    <w:p w:rsidR="004B4FE5" w:rsidRPr="004B4FE5" w:rsidRDefault="004B4FE5" w:rsidP="00D568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F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Права воспитанников ДОУ</w:t>
      </w:r>
      <w:r w:rsidRPr="004B4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6.1. В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реализуется право воспитанников на образование, гарантированное государством.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</w:p>
    <w:p w:rsidR="004B4FE5" w:rsidRPr="004E1FE3" w:rsidRDefault="00D32623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6.2. О</w:t>
      </w:r>
      <w:r w:rsidR="004B4FE5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>видов деятельности. Освоение образовательной программы</w:t>
      </w:r>
      <w:r w:rsidR="004B4FE5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дошкольного образования не сопровождается проведением промежуточных аттестаций и итоговой аттестации воспитанников.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6.3. Воспитанники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имеют право на развитие своих творческих способностей и интересов, участие в конкурсах, выставках, смотрах, физкультурных мероприятиях и других массовых мероприятиях. </w:t>
      </w:r>
    </w:p>
    <w:p w:rsidR="004B4FE5" w:rsidRPr="004E1FE3" w:rsidRDefault="004B4FE5" w:rsidP="00D568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6.4. В целях материальной поддержки воспитания и обучения детей, посещающих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 не менее 20%, не менее пятидесяти процентов размера такой платы на второго ребенка, не менее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- Порядок обращения за получением компенсации и порядок ее выплаты устанавливаются органами государств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>енной власти РТ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6.5. В случае прекращения деятельности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, аннулирования соответствующей лицензии, учредитель обеспечивает 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6.6. Воспитанники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имеют право на уважение человеческого достоинства, защиту от всех форм физического и психического насилия, оскорбления личности, охрану жизни и здоровья: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оказание первичной медико-санитарной помощи в порядке, установленном законодательством в сфере охраны здоровья;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организацию питания;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определение оптимальной образовательной нагрузки режима непосредственно образовательной деятельности;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пропаганду и обучение навыкам здорового образа жизни, требованиям охраны труда;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организацию и создание условий для профилактики заболеваний и оздоровления воспитанников, для занятия ими физической культурой и спортом;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обеспечение безопасности воспитанников во время пребывания в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- профилактику несчастных случаев с воспитанниками во время пребывания в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проведение санитарно-противоэпидемических и профилактических мероприятий.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6.7. Организацию оказания первичной медико-санитарной помощи воспитанникам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осуществляет медицинская сестра.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6.8.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="00D32623" w:rsidRPr="004E1FE3">
        <w:rPr>
          <w:rFonts w:ascii="Times New Roman" w:hAnsi="Times New Roman" w:cs="Times New Roman"/>
          <w:sz w:val="24"/>
          <w:szCs w:val="24"/>
          <w:lang w:eastAsia="ru-RU"/>
        </w:rPr>
        <w:t>, при реализации образовательной программы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создает условия для охраны здоровья воспитанников, в том числе обеспечивает: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текущий контроль за состоянием здоровья воспитанников;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проведение санитарно-гигиенических, профилактических и оздоровительных мероприятий, обучение и воспитание в сфере охраны здоровья воспитанников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соблюдение государственных санитарно-эпидемиологических правил и нормативов;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расследование и учет несчастных случаев с воспитанниками во время пребывания в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6.9. Воспитанникам, испыт</w:t>
      </w:r>
      <w:r w:rsidR="00F81C78" w:rsidRPr="004E1FE3">
        <w:rPr>
          <w:rFonts w:ascii="Times New Roman" w:hAnsi="Times New Roman" w:cs="Times New Roman"/>
          <w:sz w:val="24"/>
          <w:szCs w:val="24"/>
          <w:lang w:eastAsia="ru-RU"/>
        </w:rPr>
        <w:t>ывающим трудности в освоении образовательной программы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>, развитии и социальной адаптации, оказывается психолого-педагогическая,</w:t>
      </w:r>
      <w:r w:rsidR="00F81C78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логопедическая,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 медицинская и социальная помощь: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- психолого-педагогическое консультирование родителей (законных представителей) и педагогических работников; </w:t>
      </w:r>
    </w:p>
    <w:p w:rsidR="004B4FE5" w:rsidRPr="004E1FE3" w:rsidRDefault="00F81C78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>- консультирование учителя-логопеда по вопросам речевого развития детей.</w:t>
      </w:r>
      <w:r w:rsidR="004B4FE5"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</w:p>
    <w:p w:rsidR="004B4FE5" w:rsidRPr="004B4FE5" w:rsidRDefault="004B4FE5" w:rsidP="00E252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F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Поощрения и дисциплинарное воздействие</w:t>
      </w:r>
      <w:r w:rsidRPr="004B4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7.1. Меры дисциплинарного взыскания не применяются к воспитанникам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7.2. Дисциплина в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, поддерживается на основе уважения человеческого достоинства воспитанников, и всех участников воспитательно-образовательного процесса. Применение физического и (или) психического насилия по отношению к воспитанникам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>МБДОУ№96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не допускается. </w:t>
      </w:r>
    </w:p>
    <w:p w:rsidR="004B4FE5" w:rsidRPr="004E1FE3" w:rsidRDefault="004B4FE5" w:rsidP="00E252F7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7.3. Поощрения воспитанников </w:t>
      </w:r>
      <w:r w:rsidR="00E252F7">
        <w:rPr>
          <w:rFonts w:ascii="Times New Roman" w:hAnsi="Times New Roman" w:cs="Times New Roman"/>
          <w:sz w:val="24"/>
          <w:szCs w:val="28"/>
          <w:lang w:eastAsia="ru-RU"/>
        </w:rPr>
        <w:t xml:space="preserve">МБДОУ№96 </w:t>
      </w:r>
      <w:r w:rsidRPr="004E1FE3">
        <w:rPr>
          <w:rFonts w:ascii="Times New Roman" w:hAnsi="Times New Roman" w:cs="Times New Roman"/>
          <w:sz w:val="24"/>
          <w:szCs w:val="24"/>
          <w:lang w:eastAsia="ru-RU"/>
        </w:rPr>
        <w:t xml:space="preserve">проводят по итогам конкурсов, соревнований и других мероприятий в виде вручения грамот, благодарственных писем, сертификатов, сладких призов и подарков. </w:t>
      </w:r>
    </w:p>
    <w:p w:rsidR="004B4FE5" w:rsidRPr="004B4FE5" w:rsidRDefault="004B4FE5" w:rsidP="00E252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B20F4F" w:rsidRDefault="00B20F4F" w:rsidP="00E252F7">
      <w:pPr>
        <w:jc w:val="both"/>
      </w:pPr>
    </w:p>
    <w:sectPr w:rsidR="00B20F4F" w:rsidSect="00B20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4847" w:rsidRDefault="00064847" w:rsidP="00D32623">
      <w:pPr>
        <w:spacing w:after="0" w:line="240" w:lineRule="auto"/>
      </w:pPr>
      <w:r>
        <w:separator/>
      </w:r>
    </w:p>
  </w:endnote>
  <w:endnote w:type="continuationSeparator" w:id="0">
    <w:p w:rsidR="00064847" w:rsidRDefault="00064847" w:rsidP="00D32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4847" w:rsidRDefault="00064847" w:rsidP="00D32623">
      <w:pPr>
        <w:spacing w:after="0" w:line="240" w:lineRule="auto"/>
      </w:pPr>
      <w:r>
        <w:separator/>
      </w:r>
    </w:p>
  </w:footnote>
  <w:footnote w:type="continuationSeparator" w:id="0">
    <w:p w:rsidR="00064847" w:rsidRDefault="00064847" w:rsidP="00D326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3D3440"/>
    <w:multiLevelType w:val="multilevel"/>
    <w:tmpl w:val="6E5C2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C00CF1"/>
    <w:multiLevelType w:val="multilevel"/>
    <w:tmpl w:val="75C80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FE5"/>
    <w:rsid w:val="0001320A"/>
    <w:rsid w:val="0004109E"/>
    <w:rsid w:val="00064847"/>
    <w:rsid w:val="001356E3"/>
    <w:rsid w:val="001D41B2"/>
    <w:rsid w:val="004B4FE5"/>
    <w:rsid w:val="004D7C79"/>
    <w:rsid w:val="004E1FE3"/>
    <w:rsid w:val="005F2C33"/>
    <w:rsid w:val="006871BE"/>
    <w:rsid w:val="00A15738"/>
    <w:rsid w:val="00B20F4F"/>
    <w:rsid w:val="00B92D4D"/>
    <w:rsid w:val="00D32623"/>
    <w:rsid w:val="00D568CC"/>
    <w:rsid w:val="00E252F7"/>
    <w:rsid w:val="00F81BA3"/>
    <w:rsid w:val="00F8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5B7EEA-F3AE-4740-88B3-20D428123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F4F"/>
  </w:style>
  <w:style w:type="paragraph" w:styleId="1">
    <w:name w:val="heading 1"/>
    <w:basedOn w:val="a"/>
    <w:link w:val="10"/>
    <w:uiPriority w:val="9"/>
    <w:qFormat/>
    <w:rsid w:val="004B4F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B4F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4F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4F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4B4FE5"/>
    <w:rPr>
      <w:color w:val="0000FF"/>
      <w:u w:val="single"/>
    </w:rPr>
  </w:style>
  <w:style w:type="character" w:styleId="a4">
    <w:name w:val="Strong"/>
    <w:basedOn w:val="a0"/>
    <w:uiPriority w:val="22"/>
    <w:qFormat/>
    <w:rsid w:val="004B4FE5"/>
    <w:rPr>
      <w:b/>
      <w:bCs/>
    </w:rPr>
  </w:style>
  <w:style w:type="paragraph" w:styleId="a5">
    <w:name w:val="Normal (Web)"/>
    <w:basedOn w:val="a"/>
    <w:uiPriority w:val="99"/>
    <w:semiHidden/>
    <w:unhideWhenUsed/>
    <w:rsid w:val="004B4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4B4FE5"/>
    <w:rPr>
      <w:i/>
      <w:iCs/>
    </w:rPr>
  </w:style>
  <w:style w:type="character" w:customStyle="1" w:styleId="loggedout">
    <w:name w:val="loggedout"/>
    <w:basedOn w:val="a0"/>
    <w:rsid w:val="004B4FE5"/>
  </w:style>
  <w:style w:type="paragraph" w:customStyle="1" w:styleId="pull-left">
    <w:name w:val="pull-left"/>
    <w:basedOn w:val="a"/>
    <w:rsid w:val="004B4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B4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4FE5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4B4FE5"/>
    <w:pPr>
      <w:spacing w:after="0" w:line="240" w:lineRule="auto"/>
    </w:pPr>
  </w:style>
  <w:style w:type="paragraph" w:styleId="aa">
    <w:name w:val="header"/>
    <w:basedOn w:val="a"/>
    <w:link w:val="ab"/>
    <w:uiPriority w:val="99"/>
    <w:semiHidden/>
    <w:unhideWhenUsed/>
    <w:rsid w:val="00D32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D32623"/>
  </w:style>
  <w:style w:type="paragraph" w:styleId="ac">
    <w:name w:val="footer"/>
    <w:basedOn w:val="a"/>
    <w:link w:val="ad"/>
    <w:uiPriority w:val="99"/>
    <w:semiHidden/>
    <w:unhideWhenUsed/>
    <w:rsid w:val="00D32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D32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6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1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2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54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27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308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50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74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479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350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7071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081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8451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0131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284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584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990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8827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6030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0982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5748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4538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1477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2714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210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92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651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22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034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819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9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40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117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805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FC642-81FD-4118-8709-EEDA15D5D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1774</Words>
  <Characters>10113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детский сад 2</cp:lastModifiedBy>
  <cp:revision>3</cp:revision>
  <cp:lastPrinted>2015-05-21T07:54:00Z</cp:lastPrinted>
  <dcterms:created xsi:type="dcterms:W3CDTF">2015-05-21T07:55:00Z</dcterms:created>
  <dcterms:modified xsi:type="dcterms:W3CDTF">2015-05-21T08:06:00Z</dcterms:modified>
</cp:coreProperties>
</file>